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548DD4" w:themeColor="text2" w:themeTint="99"/>
          <w:sz w:val="50"/>
          <w:szCs w:val="50"/>
        </w:rPr>
      </w:pPr>
      <w:r w:rsidRPr="00062A33">
        <w:rPr>
          <w:rFonts w:ascii="Comic Sans MS" w:eastAsia="Times New Roman" w:hAnsi="Comic Sans MS" w:cs="Times New Roman"/>
          <w:b/>
          <w:bCs/>
          <w:color w:val="548DD4" w:themeColor="text2" w:themeTint="99"/>
          <w:sz w:val="50"/>
          <w:szCs w:val="50"/>
        </w:rPr>
        <w:t>12 конфликтных ситуаций на детской площадке</w:t>
      </w: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5680" behindDoc="0" locked="0" layoutInCell="1" allowOverlap="0">
            <wp:simplePos x="0" y="0"/>
            <wp:positionH relativeFrom="column">
              <wp:posOffset>1405255</wp:posOffset>
            </wp:positionH>
            <wp:positionV relativeFrom="line">
              <wp:posOffset>-3175</wp:posOffset>
            </wp:positionV>
            <wp:extent cx="2428875" cy="1384300"/>
            <wp:effectExtent l="19050" t="0" r="9525" b="0"/>
            <wp:wrapSquare wrapText="bothSides"/>
            <wp:docPr id="2" name="Рисунок 2" descr="http://shkola7gnomov.ru/upload/image/10972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109723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A33" w:rsidRDefault="00062A33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Наверно, многим из нас приходилось становиться свидетелем или участником неприятной ситуации на детской площадке. Для некоторых родителей такая ситуация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являетя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 поводом для раздувания настоящего конфликта с целью выяснения кто «круче», а для других – возможностью показать своему ребенку пример поведения в обществе. </w:t>
      </w:r>
      <w:r w:rsidRPr="00062A33">
        <w:rPr>
          <w:rFonts w:ascii="Comic Sans MS" w:eastAsia="Times New Roman" w:hAnsi="Comic Sans MS" w:cs="Times New Roman"/>
          <w:sz w:val="28"/>
          <w:szCs w:val="28"/>
        </w:rPr>
        <w:br/>
        <w:t> У маленьких детей пока нет никакого опыта общения. Они живут своими чувствами, эмоциями и желаниями и пока не в состоянии сознательно управлять своим поведением.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Поэтому, оказавшись в конфликтной ситуации, малыши не раздумывают, а действуют по инерции, в соответствии со своим темпераментом: кто-то уступает и молча отходит, кто-то плачет и бежит к маме, а кто-то дерется, толкается или кусается.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Задача родителей – помочь своему ребенку научиться разрешать затруднительные ситуации так, чтобы он мог отстаивать свою правоту и в тоже время не ущемлять интересы других детей. Т.е. научить его общаться: как вместе играть, как разрешать спор, как договариваться друг с другом, как играть по очереди, как меняться </w:t>
      </w:r>
      <w:hyperlink r:id="rId5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игрушками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, как просить или предлагать что-то, как отказываться от совместной </w:t>
      </w:r>
      <w:hyperlink r:id="rId6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игры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, как оказывать помощь.</w:t>
      </w:r>
    </w:p>
    <w:p w:rsidR="00062A33" w:rsidRDefault="00062A33" w:rsidP="00062A33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br w:type="page"/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>Рассмотрим примеры возможных конфликтных ситуаций.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Конечно, лучше не доводить дело до конфликта, а попытаться вовремя отвлечь ребенка, переключить внимание, занять чем-то другим. Но если спорная ситуация возникла – очень важно оказать своему малышу максимум поддержки и </w:t>
      </w:r>
      <w:hyperlink r:id="rId7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быть на стороне ребенка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, каким бы неправильным ни был его поступок.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Это не значит, что Вы должны говорить своему ребенку что-то типа того: «Правильно, не нужно давать никому свой паровозик!» или «Этот мальчик злой, он тебя стукнул, а ты хотел только взять его мяч!». Лучше выслушать ребенка, принять его чувства, озвучить их, объяснить, что чувствует другой ребенок, и показать, </w:t>
      </w:r>
      <w:hyperlink r:id="rId8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как можно исправить положение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В любой ситуации малыш должен знать, что он всегда хороший, несмотря ни на что, хотя его поступки иногда оставляют желать лучшего. Помните, как говорил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Наф-Наф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>: «Дом поросенка должен быть крепостью». Для Вашего ребенка крепостью являетесь Вы – его родители.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1. Делают замечание вам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 малыш беззаботно шлепает по лужам или кувыркается в снегу. А на вас со всех сторон сыплются критические замечания о вашей родительской «</w:t>
      </w:r>
      <w:proofErr w:type="spellStart"/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профпригодности</w:t>
      </w:r>
      <w:proofErr w:type="spellEnd"/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Скорее всего, Вы ощущаете внутренний протест: «Какое имеют право эти чужие люди меня критиковать! Да еще, в присутствии моего ребенка!». Иной раз бывает так тяжело сдержаться. Но бесполезно вступать в пререкания. Спор ни к чему не приведет, и каждый останется при своём мнении. Это всё равно, что спорить, в каком месте кому заходить в море – каждый выбирает там, где ему удобнее (пляж-то большой). Так что спор – это пустая трата времени и нервов.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 Можно поступать так же, как кролик Кочерыжка (в сказке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М.Пляцковского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), который на грозные замечания и угрозы Медведя, </w:t>
      </w: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Тигра и Льва отвечал очень вежливо: «Здравствуйте! Рад вас видеть». А всё дело в том, что у кролика уши были заткнуты ватой, и он ничего не слышал! Почему бы и нам не последовать примеру этого кролика?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2. Делают замечание вашему ребенку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Вы с малышом хорошо погуляли! Результат налицо: кроха с ног до головы облеплен грязью. По пути домой вам встречается вездесущая соседка и начинает причитать: «</w:t>
      </w:r>
      <w:proofErr w:type="spellStart"/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О-о-й</w:t>
      </w:r>
      <w:proofErr w:type="spellEnd"/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! Какой ты грязный! Разве можно так пачкаться?! Теперь маме придется стирать всю твою одежду!»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Ребенок может очень болезненно воспринять замечание постороннего человека. И если мама вовремя не заступится за него, как не заступилась в прошлый раз и не заступится в следующий, это может сделать ребенка неуверенным в себе и привести к тому, что он начнет стесняться и бояться чужих людей. К тому же впредь, когда другие дети будут говорить о вашем крохе плохо, он будет принимать это как должное.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Переведите порицание соседки в более мирное русло. Дружелюбным тоном поведайте ей о положительной стороне вашей прогулки: «Да, мы замечательно погуляли! Теперь идем домой, счастливые, довольные и, конечно же, порядком испачканные. Но разве без этого можно хорошо погулять?! Хорошо быть маленьким!» 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3. Ребенок пытается вернуть свою игрушку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 малыш мирно копается в песочнице. К нему подходит другой малыш и забирает его игрушку. Ваш кроха разгневан и пытается силой </w:t>
      </w:r>
      <w:hyperlink r:id="rId9" w:tgtFrame="_blank" w:history="1">
        <w:r w:rsidRPr="00062A33">
          <w:rPr>
            <w:rFonts w:ascii="Comic Sans MS" w:eastAsia="Times New Roman" w:hAnsi="Comic Sans MS" w:cs="Times New Roman"/>
            <w:i/>
            <w:iCs/>
            <w:sz w:val="28"/>
            <w:szCs w:val="28"/>
            <w:u w:val="single"/>
          </w:rPr>
          <w:t>вернуть свою собственность.</w:t>
        </w:r>
      </w:hyperlink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Для начала давайте подумаем, почему дети так бурно реагируют, когда берут их игрушки? Ответ прост: во первых им жаль расставаться со своей игрушкой, а во вторых, они пока не понимают, что игрушки берутся на время, и всегда возвращаются к своим хозяевам. И только после 3-х лет ребенок начнет понимать, что такое собственность.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 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</w:t>
      </w:r>
      <w:r w:rsidRPr="00062A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Срочно разнимите «сцепившихся намертво» малышей.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Покажите своему ребенку, что вы на его стороне: «Ты хочешь, чтобы машинка осталась у тебя?»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- Скажите о чувствах и желаниях другого ребенка: «Мальчику понравилась твоя игрушка, и он хотел бы с ней немного поиграть. Давай, дадим ему её ненадолго. Знаешь, как он обрадуется!». Обращаемся к мальчику: </w:t>
      </w:r>
      <w:r w:rsidR="00062A33"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posOffset>4552315</wp:posOffset>
            </wp:positionH>
            <wp:positionV relativeFrom="line">
              <wp:posOffset>324485</wp:posOffset>
            </wp:positionV>
            <wp:extent cx="1903095" cy="2337435"/>
            <wp:effectExtent l="19050" t="0" r="1905" b="0"/>
            <wp:wrapSquare wrapText="bothSides"/>
            <wp:docPr id="3" name="Рисунок 3" descr="http://shkola7gnomov.ru/upload/image/10975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109757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A33">
        <w:rPr>
          <w:rFonts w:ascii="Comic Sans MS" w:eastAsia="Times New Roman" w:hAnsi="Comic Sans MS" w:cs="Times New Roman"/>
          <w:sz w:val="28"/>
          <w:szCs w:val="28"/>
        </w:rPr>
        <w:t>«Ты хочешь поменяться игрушками?»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Если согласие от мальчика получено, пытаемся побудить своего ребенка поделиться игрушкой (но не заставить!): «Посмотри, у &lt;…&gt; (имя мальчика) есть интересный трактор. Вы можете поменяться: ты ему на чуть-чуть дашь свою машинку, а он тебе свой трактор – тоже на чуть-чуть». Можно предложить своему ребенку поменять свою машинку на одну из двух-трех игрушек мальчика (т.е. предоставить своему ребенку дополнительную свободу выбора). Или спросите у своего ребенка, можно ли будет поиграть в его игрушку, когда он сам наиграется. Чаще всего ответ бывает положительный.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Если ваш ребенок не соглашается расставаться со своей игрушкой ни при каких условиях, что ж, это его право. Вежливо откажите просителю: «Извини, &lt;…&gt; (имя мальчика), &lt;…&gt; (имя своего ребенка) хочет сам пока поиграть в свою машинку».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Но если конфликт продолжает нарастать, можно попробовать переключить внимание детей на какую-то общую игру: нагружать трактором песок в машинку или поиграть в салки-догонялки. И уж если игра совсем не налаживается – развести по разным «углам».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Итог: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Таким образом, мы не «зациклившемся» на негативном поведении своего ребенка (в какой-то степени оно даже оправдано – он защищал свою собственность доступными ему способами), а показываем, как надо поступать в подобных ситуациях. Т.е. нужно не драться, а договариваться словами.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4. Ребенок плачет и не знает, как вернуть свою игрушку.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 ребенок мирно копается в песочнице. К нему подходит другой малыш и забирает игрушку вашего чада. Ваш малыш с плачем бежит к вам….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Не стоит волноваться из-за того, что ваш малыш пасует перед «противником». Он наверняка научится отстаивать свою собственность, если вы будете учить его, как это делать. Только не всё сразу, скорее всего он прибегнет к вашей помощи ещё неоднократно.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09650"/>
            <wp:effectExtent l="19050" t="0" r="0" b="0"/>
            <wp:wrapSquare wrapText="bothSides"/>
            <wp:docPr id="4" name="Рисунок 4" descr="http://shkola7gnomov.ru/upload/image/9491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94912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A33">
        <w:rPr>
          <w:rFonts w:ascii="Comic Sans MS" w:eastAsia="Times New Roman" w:hAnsi="Comic Sans MS" w:cs="Times New Roman"/>
          <w:sz w:val="28"/>
          <w:szCs w:val="28"/>
        </w:rPr>
        <w:t>- Присядьте возле малыша, загляните ему в глаза и озвучьте его чувства и желания: «У тебя забрали игрушку? А ты хотел сам в нее поиграть? Тогда давай вместе попросим ее вернуть». Или: «Ты переживаешь, что мальчик тебе не вернет игрушку? Он в неё немного поиграет и отдаст тебе – это же твоя игрушка. А мы, давай, пока построим из песка крепость!».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Если ваш ребенок продолжает настаивать на возврате своей собственности, тогда возьмите своего малыша за руку, подойдите к «обидчику» и скажите: «Малыш, это наша игрушка. И &lt;…&gt; (имя ребенка) сам хочет в нее поиграть. Отдай, пожалуйста».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Если малыш упрямится, опять же можно предложить поменяться игрушками, но если никто этого не хочет, просто мягко заберите игрушку из рук другого ребенка. 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5. Ваш ребенок взял чужую игрушку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lastRenderedPageBreak/>
        <w:t> На детской площадке гуляет много малышей. Повсюду лежат игрушки: тут - каталка с ручкой, тут - машинка на веревочке, тут - детская колясочка, тут - мяч... Ваш ребенок подходит, берет мяч и предлагает вам в него поиграть. 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Все дети очень любознательны, они активно исследуют мир, и нет ничего предосудительного в том, что их интересуют не только свои, но и чужие игрушки.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Если это игрушки ваших знакомых детей, нужно подойти к хозяину-ребенку, а еще лучше к его маме - она точно разрешит, и есть вероятность, что конфликт не возникнет - и попросить у неё. В конце игры важно обратить внимание своего ребенка на то, что игрушку нужно вернуть на место.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Если вы не знаете, чья эта игрушка, можно громко об этом спросить у присутствующих. Если найти хозяина игрушки мало шансов, нужно кратко разъяснить ребенку ситуацию: «Мы не знаем, чья это игрушка, а без разрешения – брать нельзя». Можно вместе помечтать, как вы хотели бы, чтобы у него была такая же игрушка или подобная, а затем постараться отвлечь  малыша на что-то другое.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 - Бывает, что ваш ребенок, во что бы то ни стало, хочет поиграть именно в эту игрушку и уже трепетно прижимает её к груди, хотя хозяин так и остается неизвестным. Тогда (во избежание громкого плача) можно предложить ребенку такую альтернативу: «Мы берем игрушку и отправляемся на поиски её хозяина». Походите с игрушкой, поищите, может и найдете хозяина, а если и нет – так всё равно, ваш малыш, хоть немного, а поиграет с ней и вернет потом на место (и </w:t>
      </w:r>
      <w:r w:rsidR="00062A33"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95250" distB="95250" distL="95250" distR="95250" simplePos="0" relativeHeight="251658752" behindDoc="0" locked="0" layoutInCell="1" allowOverlap="0">
            <wp:simplePos x="0" y="0"/>
            <wp:positionH relativeFrom="column">
              <wp:posOffset>4716145</wp:posOffset>
            </wp:positionH>
            <wp:positionV relativeFrom="line">
              <wp:posOffset>195580</wp:posOffset>
            </wp:positionV>
            <wp:extent cx="1430020" cy="1906270"/>
            <wp:effectExtent l="19050" t="0" r="0" b="0"/>
            <wp:wrapSquare wrapText="bothSides"/>
            <wp:docPr id="5" name="Рисунок 5" descr="http://shkola7gnomov.ru/upload/image/9643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964349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A33">
        <w:rPr>
          <w:rFonts w:ascii="Comic Sans MS" w:eastAsia="Times New Roman" w:hAnsi="Comic Sans MS" w:cs="Times New Roman"/>
          <w:sz w:val="28"/>
          <w:szCs w:val="28"/>
        </w:rPr>
        <w:t>овцы целы, и волки сыты).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6. Ваш ребенок отнимает игрушку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 xml:space="preserve">Ваш малыш подходит к другому малышу и отбирает у него игрушку, тот плачет и пытается вернуть свою собственность обратно. Или вашему малышу дали 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lastRenderedPageBreak/>
        <w:t>поиграть во что-то, а теперь </w:t>
      </w:r>
      <w:hyperlink r:id="rId13" w:tgtFrame="_blank" w:history="1">
        <w:r w:rsidRPr="00062A33">
          <w:rPr>
            <w:rFonts w:ascii="Comic Sans MS" w:eastAsia="Times New Roman" w:hAnsi="Comic Sans MS" w:cs="Times New Roman"/>
            <w:i/>
            <w:iCs/>
            <w:sz w:val="28"/>
            <w:szCs w:val="28"/>
            <w:u w:val="single"/>
          </w:rPr>
          <w:t>хозяин игрушки сам хочет в нее поиграть.</w:t>
        </w:r>
      </w:hyperlink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В подобных ситуациях важно научить кроху уважать чужую собственность, чтобы постепенно закладывалось и формировалось понятие «моё - твоё».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Скажите своему ребенку: «Я понимаю, что ты хочешь поиграть с этой игрушкой. Эта игрушка   &lt;… &gt; (имя ребенка), и он пока сам хочет с ней играть. ( Эту фразу желательно строить без союза НО, так как ребенок может подумать, что его чувства неважны, потому что есть это «но…»). Ты можешь попросить ее попозже, когда &lt;…&gt; (имя ребенка) захочет играть в другую игрушку, а пока давай … ». Возможно, что через некоторое время другой малыш действительно согласится на время расстаться со своим «сокровищем».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Другой вариант: Спрашиваем у своего ребенка, хочет ли он поменяться с мальчиком игрушками, и если он согласен, предлагаем хозяину игрушки совершить временный обмен игрушками с вашим ребенком (лучше предложить несколько игрушек на выбор).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7. Ваш малыш на дворовых качелях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 малыш качается на качелях. Тут подходит другой ребенок с явным намерением тоже покачаться.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В принципе, раз ваш ребенок первым занял качели – они пока «его», но в разумных пределах, конечно.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</w:t>
      </w:r>
      <w:r w:rsidRPr="00062A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- С появлением ребенка, желающего покачаться на тех же самых качелях, нужно начать готовить ребенка к мысли о том, что качели скоро придется уступить: «Вот малыш тоже хочет покачаться, давай еще 20 раз качнемся и пойдем… (предложите достойную альтернативу: покатаемся с горки, покрутимся на каруселях,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пораскачиваем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 на качелях этого самого малыша)».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- Если Ваш малыш упрямится и не хочет уступать качели, предложите ему тогда дать поиграть в одну из его игрушек стоящему в очереди ребенку. Или придумайте способ отвлечь его.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8. Ваш малыш хочет качаться на качелях, а они заняты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Вы с малышом приходите на детскую площадку. Его внимание привлекают качели, которые конечно оказываются занятыми…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Теперь ситуация противоположная – качели оказались заняты. Вы и ваш малыш достаточно долго «стоите в очереди», ожидая, когда они освободятся, но качающийся на них ребенок и не думает с ними расставаться.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для начала можно просто попросить качающегося малыша уступить вам качели;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- предложить качающемуся малышу интересный обмен: он вам качели, вы ему свой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велосипедик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переключить внимание своего ребенка на альтернативное, но не менее интересное занятие.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9. Ваш малыш не может дать сдачи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 малыш стоит возле вас, тут к нему подходит другой ребенок и ни с того ни с сего его бьет (толкает, кусает и т.п.). Ваш малыш теряется и не знает, что делать.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У Вас должна быть твердая установка: никто не смеет бить вашего ребенка, и ваш ребенок не должен сомневаться, что это действительно так. Поэтому все Ваши дальнейшие действия должны быть направлены на то, чтобы дать понять своему сыну или дочери, что делать, если его/её права нарушены.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Но, возможно, сначала он должен окрепнуть и морально дорасти до того, чтобы действовать так, как вы ему советуете. Поэтому нельзя насильно заставлять малыша следовать вашим советам, иначе ребенок </w:t>
      </w: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будет переживать не только из-за того, что его обидели, но еще и из-за того, что он не может выполнить ваши рекомендации.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По возможности, предотвратите конфликт - перехватите руку замахивающегося ребенка, но если уже не успели, то: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опуститесь перед своим ребенком на корточки, обнимите его, пожалейте, скажите: «Тебе больно…»;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дети бояться всего непонятного; поэтому объясните своему ребенку поведение мальчика: «Наверно, мальчик хотел с тобой поиграть, но не знал, как тебе это сказать»;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строго скажите обидчику: «Моего сына бить нельзя! Если ты хочешь с ним играть – так и скажи: «давай играть».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Итог: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В данной ситуации Вы должны учить ребенка стоять за себя. Поначалу Вам придется выступать в роли защитницы своего малыша, чтобы показывать ему образец будущего самостоятельного поведения. Действуйте всегда по одному и тому же принципу, но не ждите, что после первых же «уроков» ваше чадо даст достойный отпор обидчику.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10. Ваш малыш бьет в ответ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Вашего малыша толкнули (ударили, обидели, обсыпали песком). Недолго думая, он дает сдачу.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Дети эмоциональны и, даже если они уже и знают, что драться нельзя и сами озвучивают это, то в критических ситуациях действуют так, как им подсказывает их первоначальный импульс: ударить, толкнуть, отобрать, не уступить.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 Предпочтительнее не доводить дело до драки и разрешать ссоры путем мирных переговоров. Но бывают ситуации, когда действительно остается только одно - дать сдачи, ибо никакие увещевания не </w:t>
      </w: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действуют. И все-таки, по воз</w:t>
      </w:r>
      <w:r w:rsidR="00062A33">
        <w:rPr>
          <w:rFonts w:ascii="Comic Sans MS" w:eastAsia="Times New Roman" w:hAnsi="Comic Sans MS" w:cs="Times New Roman"/>
          <w:sz w:val="28"/>
          <w:szCs w:val="28"/>
        </w:rPr>
        <w:t>мо</w:t>
      </w:r>
      <w:r w:rsidRPr="00062A33">
        <w:rPr>
          <w:rFonts w:ascii="Comic Sans MS" w:eastAsia="Times New Roman" w:hAnsi="Comic Sans MS" w:cs="Times New Roman"/>
          <w:sz w:val="28"/>
          <w:szCs w:val="28"/>
        </w:rPr>
        <w:t>жности, предлагайте своему крохе более мирные альтернативы.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Скажите коротко обоим: «Драться нельзя!»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Скажите о том, какое действие вы считаете правильным: «Нужно довариваться, предлагать поменяться и играть вместе».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Дома обыграйте произошедшую ситуацию на игрушках, стараясь донести мысль о том, что давать сдачи можно только после предупреждения и не бить сильно.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</w:t>
      </w: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Ситуация11. Ваш ребенок обижает другого малыша</w:t>
      </w:r>
    </w:p>
    <w:p w:rsidR="00287E70" w:rsidRPr="00062A33" w:rsidRDefault="007D5284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hyperlink r:id="rId14" w:tgtFrame="_blank" w:history="1">
        <w:r w:rsidR="00287E70" w:rsidRPr="00062A33">
          <w:rPr>
            <w:rFonts w:ascii="Comic Sans MS" w:eastAsia="Times New Roman" w:hAnsi="Comic Sans MS" w:cs="Times New Roman"/>
            <w:i/>
            <w:iCs/>
            <w:sz w:val="28"/>
            <w:szCs w:val="28"/>
            <w:u w:val="single"/>
          </w:rPr>
          <w:t>Ваш малыш явно обижает другого ребенка</w:t>
        </w:r>
      </w:hyperlink>
      <w:r w:rsidR="00287E70"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 (обсыпает песком, толкает, бьет или кусает). </w:t>
      </w:r>
    </w:p>
    <w:p w:rsid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Ваш малыш поступает так, по нескольким причинам: не умеет конструктивно общаться с детьми; экспериментирует подобным образом «а что будет, если….», привлекает к себе ваше внимание. При этом он следит за вашей реакцией. Если ваша реакция слишком бурная и всегда разная – он наверняка продолжит свои эксперименты. Поэтому надо выработать четкую </w:t>
      </w:r>
      <w:hyperlink r:id="rId15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схему реагирования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 на подобные проделки малыша. Необходимо учить ребенка контролировать свои агрессивные действия и переводить их в адекватные выражения своего гнева.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95250" distB="95250" distL="95250" distR="9525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66800"/>
            <wp:effectExtent l="19050" t="0" r="0" b="0"/>
            <wp:wrapSquare wrapText="bothSides"/>
            <wp:docPr id="6" name="Рисунок 6" descr="http://shkola7gnomov.ru/upload/image/BA501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7gnomov.ru/upload/image/BA5010-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A33">
        <w:rPr>
          <w:rFonts w:ascii="Comic Sans MS" w:eastAsia="Times New Roman" w:hAnsi="Comic Sans MS" w:cs="Times New Roman"/>
          <w:sz w:val="28"/>
          <w:szCs w:val="28"/>
        </w:rPr>
        <w:t>- Уделите максимум внимания пострадавшему ребенку: «Тебе больно. Извини, пожалуйста … (имя вашего ребенка). Он пока не знает, что песком кидаться нельзя!»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Обратитесь к своему ребенку, сделайте ему короткое замечание и помогите исправить ситуацию: «Кидаться песком нельзя! Мальчику/девочке неприятно (больно). Давай теперь вместе отряхнем малыша (пожалеем, погладим...)».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- Помогите детям наладить конструктивное взаимодействие: «Хотите, я научу вас копать глубокие колодцы? Тогда берите лопатки…»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В домашних играх с игрушками проигрывайте и проговаривайте, что </w:t>
      </w:r>
      <w:hyperlink r:id="rId17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драться нельзя 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   и учите ребенка выражать свои желания словами: «отдай, пожалуйста», «не бери — это мое», а агрессивные эмоции переводите в сочувствие и понимание другого (малышу больно, давай его пожалеем, давай ему дадим совочек) или безобидные действия (</w:t>
      </w:r>
      <w:hyperlink r:id="rId18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топаем ногами, громко кричим, бьем подушку, кидаем мячики и т.п.).</w:t>
        </w:r>
      </w:hyperlink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Ситуация 12. Дети, сами выясняющие отношения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Вы разговаривали по мобильному телефону и на какое-то время упустили из виду своего малыша. Когда он вновь появился в поле вашего зрения, оказалось, что он уже не один, их двое (ваш малыш и еще малыш) и они спорят (или толкаются).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Между детьми часто возникает соперничество. Поэтому они время от времени начинают выяснять, кто сильнее, причем делают это разными способами. В такой «разборке» не стоит выяснять, кто первый начал и принимать чью–либо сторону.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i/>
          <w:iCs/>
          <w:sz w:val="28"/>
          <w:szCs w:val="28"/>
        </w:rPr>
        <w:t>Ваши действия (или) Подсказка: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- Если стычка происходит на равных, и нет серьезной угрозы для здоровья детей (то есть если они не дерутся, у них нет камней или палок в руках) – подождите и не вмешивайтесь.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Если конфликт затягивается, набирает обороты или выявляется явно страдающая сторона, следует тут же вмешаться и разнять спорщиков.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Первым делом переключите внимание на себя: «… (имя ребенка) и … (имя другого ребенка), посмотрите на меня».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- Далее переключите внимание детей с предмета их спора друг на друга: «Посмотрите друг на друга». Можно переключить внимание на какую-то деталь, как это делала Мэри </w:t>
      </w:r>
      <w:proofErr w:type="spellStart"/>
      <w:r w:rsidRPr="00062A33">
        <w:rPr>
          <w:rFonts w:ascii="Comic Sans MS" w:eastAsia="Times New Roman" w:hAnsi="Comic Sans MS" w:cs="Times New Roman"/>
          <w:sz w:val="28"/>
          <w:szCs w:val="28"/>
        </w:rPr>
        <w:t>Попинс</w:t>
      </w:r>
      <w:proofErr w:type="spellEnd"/>
      <w:r w:rsidRPr="00062A33">
        <w:rPr>
          <w:rFonts w:ascii="Comic Sans MS" w:eastAsia="Times New Roman" w:hAnsi="Comic Sans MS" w:cs="Times New Roman"/>
          <w:sz w:val="28"/>
          <w:szCs w:val="28"/>
        </w:rPr>
        <w:t>: «У тебя пуговица расстегнулась. А у тебя руки грязные». Возможно, что уже на этом этапе конфликт будет исчерпан, и дети заулыбаются.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- Скажите о своих чувствах: «Мне нравится, когда вы дружно играете».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Поговорите о дальнейших планах: «Во что ты хочешь играть? А ты во что?»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- Предложить общую игру.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b/>
          <w:bCs/>
          <w:sz w:val="28"/>
          <w:szCs w:val="28"/>
        </w:rPr>
        <w:t>Суммируя всё вышесказанное, приведем общие рекомендации: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 •    Относитесь к другому ребенку так же, как вы бы хотели, чтобы относились к вашему.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Старайтесь использовать запрещающие слова в исключительных случаях. Вместо «нельзя ломать другому ребенку куличики» лучше сказать: «давай сделаем такие же куличики». Во-первых, потому что дети лучше воспринимают позитивные установки. А во-вторых, «нельзя» должно восприниматься ребенком, как действительно «нельзя». Категорически и без обсуждений! Поэтому таких запретов в жизни ребенка должно быть немного и звучать они должны сравнительно редко.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    В конфликтных ситуациях </w:t>
      </w:r>
      <w:hyperlink r:id="rId19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сначала вы все делаете за ребенка,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  потом вместе с ребенком (вы подсказываете, а он делает сам), потом малыш действует самостоятельно и зовет вас на помощь только при необходимости (следите за его знаками, необходимо тонко улавливать тот момент, когда вы должны вмешаться), а затем начинает урегулировать конфликты самостоятельно (например, в детском саду).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Если вашего ребенка обижает кто-то, кто намного меньше или намного старше его, или это девочка (а у вас мальчик) – немедленно вмешайтесь.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Введите четкие правила: ты не должен обижать других детей, но и тебя никто не имеет право обижать. Если тебя несправедливо обидели – ты имеешь право защищать себя.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Если предмет спора - </w:t>
      </w:r>
      <w:hyperlink r:id="rId20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игрушка вашего ребенка 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, то ваша позиция должна быть однозначной, он имеет право её никому не давать, она - </w:t>
      </w:r>
      <w:r w:rsidRPr="00062A33">
        <w:rPr>
          <w:rFonts w:ascii="Comic Sans MS" w:eastAsia="Times New Roman" w:hAnsi="Comic Sans MS" w:cs="Times New Roman"/>
          <w:sz w:val="28"/>
          <w:szCs w:val="28"/>
        </w:rPr>
        <w:lastRenderedPageBreak/>
        <w:t>его собственность! Так же, как вы </w:t>
      </w:r>
      <w:hyperlink r:id="rId21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имеете право никому не давать свой</w:t>
        </w:r>
      </w:hyperlink>
      <w:r w:rsidRPr="00062A33">
        <w:rPr>
          <w:rFonts w:ascii="Comic Sans MS" w:eastAsia="Times New Roman" w:hAnsi="Comic Sans MS" w:cs="Times New Roman"/>
          <w:sz w:val="28"/>
          <w:szCs w:val="28"/>
        </w:rPr>
        <w:t> сотовый телефон, или свой личный автомобиль.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    Если ребенок хочет чужую игрушку, надо попросить дать поиграть или предложить поменяться игрушками.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    Если ребенок нарушает какое-то правило, нужно реагировать немедленно: сказать, что так делать нельзя, переключить его внимание и показать, </w:t>
      </w:r>
      <w:hyperlink r:id="rId22" w:tgtFrame="_blank" w:history="1">
        <w:r w:rsidRPr="00062A33">
          <w:rPr>
            <w:rFonts w:ascii="Comic Sans MS" w:eastAsia="Times New Roman" w:hAnsi="Comic Sans MS" w:cs="Times New Roman"/>
            <w:sz w:val="28"/>
            <w:szCs w:val="28"/>
            <w:u w:val="single"/>
          </w:rPr>
          <w:t>как надо делать.</w:t>
        </w:r>
      </w:hyperlink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Обязательно хвалите и поощряйте положительное поведение малыша.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    Если мама другого участника конфликтной ситуации не вмешивается, вам придется самой урегулировать ситуацию, в случае необходимости сделать её ребенку тактичное замечание или призвать его маму к действиям.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Дети не любят, когда им ставят в пример других детей или дискриминируют их по возрасту в пользу младших, поэтому никогда не сравнивайте своего ребенка с</w:t>
      </w:r>
      <w:r w:rsidR="00062A33">
        <w:rPr>
          <w:rFonts w:ascii="Comic Sans MS" w:eastAsia="Times New Roman" w:hAnsi="Comic Sans MS" w:cs="Times New Roman"/>
          <w:sz w:val="28"/>
          <w:szCs w:val="28"/>
        </w:rPr>
        <w:t xml:space="preserve"> другими детьми ни в его пользу,</w:t>
      </w:r>
      <w:r w:rsidRPr="00062A33">
        <w:rPr>
          <w:rFonts w:ascii="Comic Sans MS" w:eastAsia="Times New Roman" w:hAnsi="Comic Sans MS" w:cs="Times New Roman"/>
          <w:sz w:val="28"/>
          <w:szCs w:val="28"/>
        </w:rPr>
        <w:t xml:space="preserve"> ни в чужую.</w:t>
      </w:r>
    </w:p>
    <w:p w:rsidR="00287E70" w:rsidRPr="00062A33" w:rsidRDefault="00287E70" w:rsidP="00062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62A33">
        <w:rPr>
          <w:rFonts w:ascii="Comic Sans MS" w:eastAsia="Times New Roman" w:hAnsi="Comic Sans MS" w:cs="Times New Roman"/>
          <w:sz w:val="28"/>
          <w:szCs w:val="28"/>
        </w:rPr>
        <w:t>•    Во время конфликта ребенок находится в возбужденном состоянии и не воспринимает информацию. А вот дома, в</w:t>
      </w:r>
      <w:r w:rsidR="00062A33">
        <w:rPr>
          <w:rFonts w:ascii="Comic Sans MS" w:eastAsia="Times New Roman" w:hAnsi="Comic Sans MS" w:cs="Times New Roman"/>
          <w:sz w:val="28"/>
          <w:szCs w:val="28"/>
        </w:rPr>
        <w:t xml:space="preserve"> спокойной обстановке малыш с бо</w:t>
      </w:r>
      <w:r w:rsidRPr="00062A33">
        <w:rPr>
          <w:rFonts w:ascii="Comic Sans MS" w:eastAsia="Times New Roman" w:hAnsi="Comic Sans MS" w:cs="Times New Roman"/>
          <w:sz w:val="28"/>
          <w:szCs w:val="28"/>
        </w:rPr>
        <w:t>льшим вниманием воспримет ваши «нравоучения». Только делать это надо в доверительной и непринужденной форме: разговоры с ребенком по душам, беседы по сюжетным картинкам, рассказы о своем детстве, ролевые игры, инсценировки, чтение художественных произведений и др</w:t>
      </w:r>
      <w:r w:rsidRPr="00062A33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C90108" w:rsidRPr="00062A33" w:rsidRDefault="00C90108">
      <w:pPr>
        <w:rPr>
          <w:rFonts w:ascii="Comic Sans MS" w:hAnsi="Comic Sans MS"/>
          <w:sz w:val="28"/>
          <w:szCs w:val="28"/>
        </w:rPr>
      </w:pPr>
    </w:p>
    <w:sectPr w:rsidR="00C90108" w:rsidRPr="00062A33" w:rsidSect="00062A33">
      <w:pgSz w:w="11906" w:h="16838"/>
      <w:pgMar w:top="1134" w:right="991" w:bottom="1134" w:left="1134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87E70"/>
    <w:rsid w:val="00062A33"/>
    <w:rsid w:val="00287E70"/>
    <w:rsid w:val="007C1F69"/>
    <w:rsid w:val="007D5284"/>
    <w:rsid w:val="00C9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8"/>
  </w:style>
  <w:style w:type="paragraph" w:styleId="3">
    <w:name w:val="heading 3"/>
    <w:basedOn w:val="a"/>
    <w:link w:val="30"/>
    <w:uiPriority w:val="9"/>
    <w:qFormat/>
    <w:rsid w:val="00287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E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E70"/>
  </w:style>
  <w:style w:type="character" w:styleId="a4">
    <w:name w:val="Hyperlink"/>
    <w:basedOn w:val="a0"/>
    <w:uiPriority w:val="99"/>
    <w:semiHidden/>
    <w:unhideWhenUsed/>
    <w:rsid w:val="00287E70"/>
    <w:rPr>
      <w:color w:val="0000FF"/>
      <w:u w:val="single"/>
    </w:rPr>
  </w:style>
  <w:style w:type="character" w:styleId="a5">
    <w:name w:val="Strong"/>
    <w:basedOn w:val="a0"/>
    <w:uiPriority w:val="22"/>
    <w:qFormat/>
    <w:rsid w:val="00287E70"/>
    <w:rPr>
      <w:b/>
      <w:bCs/>
    </w:rPr>
  </w:style>
  <w:style w:type="character" w:styleId="a6">
    <w:name w:val="Emphasis"/>
    <w:basedOn w:val="a0"/>
    <w:uiPriority w:val="20"/>
    <w:qFormat/>
    <w:rsid w:val="00287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faq/id112" TargetMode="External"/><Relationship Id="rId13" Type="http://schemas.openxmlformats.org/officeDocument/2006/relationships/hyperlink" Target="http://shkola7gnomov.ru/faq/id337" TargetMode="External"/><Relationship Id="rId18" Type="http://schemas.openxmlformats.org/officeDocument/2006/relationships/hyperlink" Target="http://shkola7gnomov.ru/faq/id2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ola7gnomov.ru/faq/id83" TargetMode="External"/><Relationship Id="rId7" Type="http://schemas.openxmlformats.org/officeDocument/2006/relationships/hyperlink" Target="http://shkola7gnomov.ru/faq/id23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hkola7gnomov.ru/faq/id29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shkola7gnomov.ru/faq/id121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7gnomov.ru/shop/vse_tovary/razvivayuschie_igry_i_igrushki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shkola7gnomov.ru/shop/vse_tovary/razvivayuschie_igry_i_igrushki" TargetMode="External"/><Relationship Id="rId15" Type="http://schemas.openxmlformats.org/officeDocument/2006/relationships/hyperlink" Target="http://shkola7gnomov.ru/faq/id32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shkola7gnomov.ru/faq/id22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kola7gnomov.ru/faq/id441" TargetMode="External"/><Relationship Id="rId14" Type="http://schemas.openxmlformats.org/officeDocument/2006/relationships/hyperlink" Target="http://shkola7gnomov.ru/faq/id364" TargetMode="External"/><Relationship Id="rId22" Type="http://schemas.openxmlformats.org/officeDocument/2006/relationships/hyperlink" Target="http://shkola7gnomov.ru/faq/id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3146</Words>
  <Characters>17938</Characters>
  <Application>Microsoft Office Word</Application>
  <DocSecurity>0</DocSecurity>
  <Lines>149</Lines>
  <Paragraphs>42</Paragraphs>
  <ScaleCrop>false</ScaleCrop>
  <Company>Grizli777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2020-04-09T10:07:00Z</dcterms:created>
  <dcterms:modified xsi:type="dcterms:W3CDTF">2020-04-09T10:07:00Z</dcterms:modified>
</cp:coreProperties>
</file>