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7" w:rsidRPr="00490597" w:rsidRDefault="00490597" w:rsidP="0049059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059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 «Растим будущих патриотов в семье»</w:t>
      </w:r>
    </w:p>
    <w:p w:rsidR="00490597" w:rsidRPr="00490597" w:rsidRDefault="00490597" w:rsidP="004905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Патриотическое воспитание ребенка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основа формирования будущего гражданина России. Как известно, любовь к Родине начинается 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 Родину с семьи. Это ближайшее его окружение, где он черпает такие понятия, как «труд», «долг», «Родина».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опыт «решения конфликтов»: уступать, уметь договориться,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прийти к соглашению, защитить слабого и т. д. Девочкам нужно развивать умения сохранять мирные, доброжелательные отношения, учиться утешать, заботиться о близких.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подъезде, в своем дворе, на улице, в парках, в детском саду.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любви и привязанности к родному дому – первая ступень гражданско-патриотического воспитания детей дошкольного возраста.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</w:t>
      </w:r>
    </w:p>
    <w:p w:rsidR="00490597" w:rsidRPr="00490597" w:rsidRDefault="001D16FD" w:rsidP="004905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490597" w:rsidRPr="00490597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РЕКЛАМА</w:t>
        </w:r>
      </w:hyperlink>
    </w:p>
    <w:p w:rsidR="00490597" w:rsidRPr="00490597" w:rsidRDefault="001D16FD" w:rsidP="00490597">
      <w:pPr>
        <w:jc w:val="both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49059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begin"/>
      </w:r>
      <w:r w:rsidR="00490597" w:rsidRPr="00490597">
        <w:rPr>
          <w:rFonts w:ascii="Arial" w:eastAsia="Times New Roman" w:hAnsi="Arial" w:cs="Arial"/>
          <w:color w:val="000000"/>
          <w:sz w:val="2"/>
          <w:szCs w:val="2"/>
          <w:lang w:eastAsia="ru-RU"/>
        </w:rPr>
        <w:instrText xml:space="preserve"> HYPERLINK "https://yandex.ru/an/count/W-OejI_zO8u3vHu0b3TmwkSUtDPcb0K0ZWGnoMp_OW00000u_DGKG0n80c2C66W4SC3T_B-ko9-9w0600U6wqGM80SV6pH2G0PJZwRhTW8200fW1bEFfkbsm0Pgwkgy8k06AkecP9S010jW1Zio4gG7W0VIjnHFe0QO3-064Yjw-0OW26Q02yAS9kG9kNmDB7-fGOF02xuhp-A1uk0J_0OW5upMG1R1Bi0NM3RW5bHF01Qmvo0NA3j05v0JW1NRm1G6O1exY_e03e0OWg0OWoGRHWu-p5pEQEwa7K_D8GVagTqAu1u05m0VGbwxE2j08ceg0WSAGWGRW2FZJ1EW91_09W1xu2V0GW0eAoGeTgKx2M7_pFpAg2n18z32SK_C00FdEi_cLvkWBi4lm2mk83DAEthu1w0oV1fWDdh1Au0s2We61W82023_HXxwS--ACpJkW3i24FTFcm_cKtygxGhWF3u0Gxv7e4uWGpwFKc0QG48_ryEgiYhz7a4JG4BwRhr_u41cO4Pkw9g4HP-YBbwS6u16El-u1w16idSJvwekAbii1wHBPEAor8Kdjgl0I6OWJ1PWJ0g0JiuINg0ce4wpnqTRrWxdK5k0JbHE05A20O8WKlRVDvvtdjvLae1IL4wWKi4l850U5-iwN1k0K0UWKZ0BG5ONwpfS6y1N1YlRieu-y_6EO5l20xPS6eAWMw0Um5gK7oHRG5jAEthu1s1Q15uWN0PWNaeRr4wWN2RWN2C0NjfO1q1VGXWFO5xUME-WN0g0O3x0OeB7zbmQu60FG627u6EwEilJ7hFkPMu0PiFIuuj2zaRaWYHbQKma000000A0P8B0Pk1d0qXaIUM5YSrzpPN9sPN8lSZSmDIqpu1a2w1dD1l0PWC83WHh__o_SoCML68WQm8Gza1g019WQrCDJi1havucBkFIju6wu6W7r6W40003u6fwmIfWRnkv1i1i-k1i3wHi000309bohGV0RlgcxhWFu6-k_gqY270rMOqCwE5L6CJ53P68twHm0y3-07Vz_cHq0y3-X7VNt79T3lUO_g1q2o1t0X3sO7l6r9wWU0TWUiuqVe1-7vEeai1_W0iWVXwR2LD8V1ZOpCpSvDDaV00000DKdgq7W7xFVdwi3w1_GaSXAy1y1W202Y201i220W801u201w228yqFG8Vy1a2AgnoQG8gl79f0YhCSc7m0he0Wk0QaKQ6TmRkj0aNo8rklInuSq12BIWP9kbU5zNCYk-MR-SXsExY8syCyrSoutNVYvX6nwhyB9Ci4Lv1ivGld28m2zEpqyddFNixmvy5uH7dVFCGnIu6WCiOjWQ000~1" \t "_blank" </w:instrText>
      </w:r>
      <w:r w:rsidRPr="0049059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separate"/>
      </w:r>
    </w:p>
    <w:p w:rsidR="00490597" w:rsidRPr="00490597" w:rsidRDefault="00490597" w:rsidP="00490597">
      <w:pPr>
        <w:shd w:val="clear" w:color="auto" w:fill="FFD400"/>
        <w:spacing w:line="24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9059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 больше</w:t>
      </w:r>
    </w:p>
    <w:p w:rsidR="00490597" w:rsidRPr="00490597" w:rsidRDefault="001D16FD" w:rsidP="00490597">
      <w:pPr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9059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end"/>
      </w:r>
    </w:p>
    <w:p w:rsidR="00490597" w:rsidRPr="00490597" w:rsidRDefault="00490597" w:rsidP="00490597">
      <w:pPr>
        <w:spacing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490597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E34CAD" w:rsidRDefault="00490597" w:rsidP="00490597"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Патриотическое воспитание ребенка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основа формирования будущего гражданина. Как известно, любовь к Родине начинается с формирования положительного отношения к самым близким людям – отцу, матери, дедушке, бабушке, с любви к своему дому, улице, на которой ребенок живет, детскому саду, школе, городу. Ребёнок открывает Родину в семье. Это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ближайшее его окружение, где он черпает такие понятия, как «труд», «долг», «Родина». «Каждый ребенок рождается добрым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положительный опыт «решения конфликтов»: уметь договориться, уступить, прийти к соглашению, защитить слабого и т. д.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Девочкам нужно развивать умения сохранять мирные, доброжелательные отношения, учиться утешать, заботиться о близких. Уже 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Развитие любви и привязанности к родному дому – первая ступень гражданско-патриотического воспитания детей дошкольного возраста. 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положительными, яркими, незабываемыми. Как педагоги, так и родители, должны продумывать, о чём рассказывать детям, уметь выделить характерные черты своей местности, доступно показывать связь родного города или села со всей страной.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Начните патриотическое воспитание с рассказов о нашей Малой Родине.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Любовь к Малой Родине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Расскажите о том, чем богата наш Курский район и наша ст.Курская, какие события и люди их прославили. 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 В процессе работы по патриотическому воспитанию детей решаются также задачи их эстетического воспитания.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Эмоционально воспринимать окружающее детям помогают яркое, живое слово, музыка, изобразительное искусство.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представить то, что им хорошо 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Окружающая жизнь дает реальную возможность показать детям основные права и обязанности российского человека: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право на труд, отдых, образование, обязанность честно трудиться, жить в дружбе, защищать свою страну от врагов. Непосредственные наблюдения помогают ребятам узнать и полюбить природу родного края.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Большое значение для патриотического воспитания детей имеет их активная, разнообразная деятельность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так как быть патриотом – это значит 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Отношение к Родине, ее культуре, истории, языку передается от родителей к детям. Яркие впечатления,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для родителей.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Обращайте внимание ребенка на красоту родного города, во время прогулки расскажите, что находится на вашей улице, поговорите о значении каждого объекта.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Вместе с ребенком принимайте участие в труде по благоустройству и озеленению своего двора. Поощряйте ребенка за примерное поведение в общественных местах.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Расширяйте собственный кругозор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Учите ребенка правильно оценивать свои поступки и поступки других людей.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Вместе читайте книги, смотрите передачи, кинофильмы, рассказывающие о Родине, ее героях, о традициях, культуре своего народа.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ребёнку об испытаниях, выпавших на долю наших предков, из которых они вышли с честью.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Знакомьте своего ребёнка с памятными и историческими местами города, страны.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</w:t>
      </w:r>
      <w:r w:rsidRPr="004905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Как можно раньше откройте в своем ребенке умение </w:t>
      </w:r>
      <w:r w:rsidRPr="004905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проявлять позитивные эмоции, они станут вашей надеждой и опорой в старости!</w:t>
      </w:r>
    </w:p>
    <w:sectPr w:rsidR="00E34CAD" w:rsidSect="00D93660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490597"/>
    <w:rsid w:val="001D16FD"/>
    <w:rsid w:val="00213EAC"/>
    <w:rsid w:val="00490597"/>
    <w:rsid w:val="00B75D9D"/>
    <w:rsid w:val="00D93660"/>
    <w:rsid w:val="00E34CAD"/>
    <w:rsid w:val="00E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597"/>
    <w:rPr>
      <w:b/>
      <w:bCs/>
    </w:rPr>
  </w:style>
  <w:style w:type="character" w:styleId="a4">
    <w:name w:val="Hyperlink"/>
    <w:basedOn w:val="a0"/>
    <w:uiPriority w:val="99"/>
    <w:semiHidden/>
    <w:unhideWhenUsed/>
    <w:rsid w:val="00490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-OejI_zO8u3vHu0b3TmwkSUtDPcb0K0ZWGnoMp_OW00000u_DGKG0n80c2C66W4SC3T_B-ko9-9w0600U6wqGM80SV6pH2G0PJZwRhTW8200fW1bEFfkbsm0Pgwkgy8k06AkecP9S010jW1Zio4gG7W0VIjnHFe0QO3-064Yjw-0OW26Q02yAS9kG9kNmDB7-fGOF02xuhp-A1uk0J_0OW5upMG1R1Bi0NM3RW5bHF01Qmvo0NA3j05v0JW1NRm1G6O1exY_e03e0OWg0OWoGRHWu-p5pEQEwa7K_D8GVagTqAu1u05m0VGbwxE2j08ceg0WSAGWGRW2FZJ1EW91_09W1xu2V0GW0eAoGeTgKx2M7_pFpAg2n18z32SK_C00FdEi_cLvkWBi4lm2mk83DAEthu1w0oV1fWDdh1Au0s2We61W82023_HXxwS--ACpJkW3i24FTFcm_cKtygxGhWF3u0Gxv7e4uWGpwFKc0QG48_ryEgiYhz7a4JG4BwRhr_u41cO4Pkw9g4HP-YBbwS6u16El-u1w16idSJvwekAbii1wHBPEAor8Kdjgl0I6OWJ1PWJ0g0JiuINg0ce4wpnqTRrWxdK5k0JbHE05A20O8WKlRVDvvtdjvLae1IL4wWKi4l850U5-iwN1k0K0UWKZ0BG5ONwpfS6y1N1YlRieu-y_6EO5l20xPS6eAWMw0Um5gK7oHRG5jAEthu1s1Q15uWN0PWNaeRr4wWN2RWN2C0NjfO1q1VGXWFO5xUME-WN0g0O3x0OeB7zbmQu60FG627u6EwEilJ7hFkPMu0PiFIuuj2zaRaWYHbQKma000000A0P8B0Pk1d0qXaIUM5YSrzpPN9sPN8lSZSmDIqpu1a2w1dD1l0PWC83WHh__o_SoCML68WQm8Gza1g019WQrCDJi1havucBkFIju6wu6W7r6W40003u6fwmIfWRnkv1i1i-k1i3wHi000309bohGV0RlgcxhWFu6-k_gqY270rMOqCwE5L6CJ53P68twHm0y3-07Vz_cHq0y3-X7VNt79T3lUO_g1q2o1t0X3sO7l6r9wWU0TWUiuqVe1-7vEeai1_W0iWVXwR2LD8V1ZOpCpSvDDaV00000DKdgq7W7xFVdwi3w1_GaSXAy1y1W202Y201i220W801u201w228yqFG8Vy1a2AgnoQG8gl79f0YhCSc7m0he0Wk0QaKQ6TmRkj0aNo8rklInuSq12BIWP9kbU5zNCYk-MR-SXsExY8syCyrSoutNVYvX6nwhyB9Ci4Lv1ivGld28m2zEpqyddFNixmvy5uH7dVFCGnIu6WCiOjWQ000~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2022-08-19T11:13:00Z</dcterms:created>
  <dcterms:modified xsi:type="dcterms:W3CDTF">2022-08-19T11:13:00Z</dcterms:modified>
</cp:coreProperties>
</file>