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77" w:rsidRPr="00F30A77" w:rsidRDefault="00F30A77" w:rsidP="00F30A77">
      <w:pPr>
        <w:spacing w:before="150" w:after="150" w:line="240" w:lineRule="auto"/>
        <w:jc w:val="center"/>
        <w:outlineLvl w:val="1"/>
        <w:rPr>
          <w:rFonts w:ascii="Times New Roman" w:eastAsia="Times New Roman" w:hAnsi="Times New Roman" w:cs="Times New Roman"/>
          <w:b/>
          <w:bCs/>
          <w:color w:val="0070C0"/>
          <w:spacing w:val="30"/>
          <w:sz w:val="40"/>
          <w:szCs w:val="40"/>
        </w:rPr>
      </w:pPr>
      <w:r w:rsidRPr="00F30A77">
        <w:rPr>
          <w:rFonts w:ascii="Times New Roman" w:eastAsia="Times New Roman" w:hAnsi="Times New Roman" w:cs="Times New Roman"/>
          <w:b/>
          <w:bCs/>
          <w:color w:val="0070C0"/>
          <w:spacing w:val="30"/>
          <w:sz w:val="40"/>
          <w:szCs w:val="40"/>
        </w:rPr>
        <w:t>«Я НЕ ЖАДИНА!»</w:t>
      </w:r>
    </w:p>
    <w:p w:rsidR="00F30A77" w:rsidRPr="00F30A77" w:rsidRDefault="00F30A77" w:rsidP="00F30A77">
      <w:pPr>
        <w:spacing w:before="150" w:after="150" w:line="240" w:lineRule="auto"/>
        <w:jc w:val="center"/>
        <w:outlineLvl w:val="1"/>
        <w:rPr>
          <w:rFonts w:ascii="Times New Roman" w:eastAsia="Times New Roman" w:hAnsi="Times New Roman" w:cs="Times New Roman"/>
          <w:b/>
          <w:bCs/>
          <w:color w:val="0070C0"/>
          <w:spacing w:val="30"/>
          <w:sz w:val="40"/>
          <w:szCs w:val="40"/>
        </w:rPr>
      </w:pPr>
      <w:r w:rsidRPr="00F30A77">
        <w:rPr>
          <w:rFonts w:ascii="Times New Roman" w:eastAsia="Times New Roman" w:hAnsi="Times New Roman" w:cs="Times New Roman"/>
          <w:b/>
          <w:bCs/>
          <w:color w:val="0070C0"/>
          <w:spacing w:val="30"/>
          <w:sz w:val="40"/>
          <w:szCs w:val="40"/>
        </w:rPr>
        <w:t>или Как научить</w:t>
      </w:r>
      <w:r>
        <w:rPr>
          <w:rFonts w:ascii="Times New Roman" w:eastAsia="Times New Roman" w:hAnsi="Times New Roman" w:cs="Times New Roman"/>
          <w:b/>
          <w:bCs/>
          <w:color w:val="0070C0"/>
          <w:spacing w:val="30"/>
          <w:sz w:val="40"/>
          <w:szCs w:val="40"/>
        </w:rPr>
        <w:t xml:space="preserve"> ребенка</w:t>
      </w:r>
      <w:r w:rsidRPr="00F30A77">
        <w:rPr>
          <w:rFonts w:ascii="Times New Roman" w:eastAsia="Times New Roman" w:hAnsi="Times New Roman" w:cs="Times New Roman"/>
          <w:b/>
          <w:bCs/>
          <w:color w:val="0070C0"/>
          <w:spacing w:val="30"/>
          <w:sz w:val="40"/>
          <w:szCs w:val="40"/>
        </w:rPr>
        <w:t xml:space="preserve"> делиться</w:t>
      </w:r>
    </w:p>
    <w:p w:rsidR="00F30A77" w:rsidRDefault="00F30A77" w:rsidP="00A56D00">
      <w:pPr>
        <w:jc w:val="center"/>
        <w:rPr>
          <w:rFonts w:ascii="Verdana" w:hAnsi="Verdana"/>
          <w:color w:val="000000"/>
          <w:shd w:val="clear" w:color="auto" w:fill="FFFFFD"/>
        </w:rPr>
      </w:pPr>
      <w:r>
        <w:rPr>
          <w:noProof/>
        </w:rPr>
        <w:drawing>
          <wp:inline distT="0" distB="0" distL="0" distR="0">
            <wp:extent cx="2857500" cy="2857500"/>
            <wp:effectExtent l="19050" t="0" r="0" b="0"/>
            <wp:docPr id="19" name="Рисунок 19" descr="дети жаднич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ти жадничают"/>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30A77" w:rsidRP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Как научить ребенка делиться? 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w:t>
      </w:r>
    </w:p>
    <w:p w:rsidR="00F30A77" w:rsidRPr="00F30A77" w:rsidRDefault="00F30A77" w:rsidP="00F30A77">
      <w:pPr>
        <w:ind w:firstLine="708"/>
        <w:jc w:val="center"/>
        <w:rPr>
          <w:rFonts w:ascii="Times New Roman" w:hAnsi="Times New Roman" w:cs="Times New Roman"/>
          <w:b/>
          <w:color w:val="0070C0"/>
          <w:sz w:val="36"/>
          <w:szCs w:val="36"/>
          <w:shd w:val="clear" w:color="auto" w:fill="FFFFFD"/>
        </w:rPr>
      </w:pPr>
      <w:r w:rsidRPr="00F30A77">
        <w:rPr>
          <w:rFonts w:ascii="Times New Roman" w:hAnsi="Times New Roman" w:cs="Times New Roman"/>
          <w:b/>
          <w:color w:val="0070C0"/>
          <w:sz w:val="36"/>
          <w:szCs w:val="36"/>
          <w:shd w:val="clear" w:color="auto" w:fill="FFFFFD"/>
        </w:rPr>
        <w:t>Почему ребенок жадничает?</w:t>
      </w:r>
    </w:p>
    <w:p w:rsid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 </w:t>
      </w:r>
    </w:p>
    <w:p w:rsid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 </w:t>
      </w:r>
    </w:p>
    <w:p w:rsid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w:t>
      </w:r>
      <w:r w:rsidRPr="00F30A77">
        <w:rPr>
          <w:rFonts w:ascii="Times New Roman" w:hAnsi="Times New Roman" w:cs="Times New Roman"/>
          <w:color w:val="FF0000"/>
          <w:sz w:val="28"/>
          <w:szCs w:val="28"/>
          <w:shd w:val="clear" w:color="auto" w:fill="FFFFFD"/>
        </w:rPr>
        <w:t>не надо</w:t>
      </w:r>
      <w:r w:rsidRPr="00F30A77">
        <w:rPr>
          <w:rFonts w:ascii="Times New Roman" w:hAnsi="Times New Roman" w:cs="Times New Roman"/>
          <w:color w:val="000000"/>
          <w:sz w:val="28"/>
          <w:szCs w:val="28"/>
          <w:shd w:val="clear" w:color="auto" w:fill="FFFFFD"/>
        </w:rPr>
        <w:t xml:space="preserve"> делать родителям. </w:t>
      </w:r>
    </w:p>
    <w:p w:rsidR="00A56D00" w:rsidRDefault="00F30A77" w:rsidP="00A56D00">
      <w:pPr>
        <w:ind w:firstLine="708"/>
        <w:jc w:val="center"/>
        <w:rPr>
          <w:rFonts w:ascii="Times New Roman" w:hAnsi="Times New Roman" w:cs="Times New Roman"/>
          <w:b/>
          <w:color w:val="0070C0"/>
          <w:sz w:val="40"/>
          <w:szCs w:val="40"/>
          <w:shd w:val="clear" w:color="auto" w:fill="FFFFFD"/>
        </w:rPr>
      </w:pPr>
      <w:r w:rsidRPr="00F30A77">
        <w:rPr>
          <w:rFonts w:ascii="Times New Roman" w:hAnsi="Times New Roman" w:cs="Times New Roman"/>
          <w:b/>
          <w:color w:val="0070C0"/>
          <w:sz w:val="40"/>
          <w:szCs w:val="40"/>
          <w:shd w:val="clear" w:color="auto" w:fill="FFFFFD"/>
        </w:rPr>
        <w:lastRenderedPageBreak/>
        <w:t>Типичные оши</w:t>
      </w:r>
      <w:r>
        <w:rPr>
          <w:rFonts w:ascii="Times New Roman" w:hAnsi="Times New Roman" w:cs="Times New Roman"/>
          <w:b/>
          <w:color w:val="0070C0"/>
          <w:sz w:val="40"/>
          <w:szCs w:val="40"/>
          <w:shd w:val="clear" w:color="auto" w:fill="FFFFFD"/>
        </w:rPr>
        <w:t>бки при обучении детей делиться</w:t>
      </w:r>
    </w:p>
    <w:p w:rsidR="00A56D00" w:rsidRDefault="00A56D00" w:rsidP="00A56D00">
      <w:pPr>
        <w:jc w:val="both"/>
        <w:rPr>
          <w:rFonts w:ascii="Times New Roman" w:hAnsi="Times New Roman" w:cs="Times New Roman"/>
          <w:color w:val="000000"/>
          <w:sz w:val="28"/>
          <w:szCs w:val="28"/>
          <w:shd w:val="clear" w:color="auto" w:fill="FFFFFD"/>
        </w:rPr>
      </w:pPr>
      <w:r>
        <w:rPr>
          <w:rFonts w:ascii="Times New Roman" w:hAnsi="Times New Roman" w:cs="Times New Roman"/>
          <w:b/>
          <w:color w:val="000000"/>
          <w:sz w:val="28"/>
          <w:szCs w:val="28"/>
          <w:shd w:val="clear" w:color="auto" w:fill="FFFFFD"/>
        </w:rPr>
        <w:t xml:space="preserve">1. </w:t>
      </w:r>
      <w:r w:rsidR="00F30A77" w:rsidRPr="00A56D00">
        <w:rPr>
          <w:rFonts w:ascii="Times New Roman" w:hAnsi="Times New Roman" w:cs="Times New Roman"/>
          <w:b/>
          <w:color w:val="000000"/>
          <w:sz w:val="28"/>
          <w:szCs w:val="28"/>
          <w:shd w:val="clear" w:color="auto" w:fill="FFFFFD"/>
        </w:rPr>
        <w:t xml:space="preserve">Никогда не заставляйте ребенка. </w:t>
      </w:r>
      <w:r w:rsidR="00F30A77" w:rsidRPr="00A56D00">
        <w:rPr>
          <w:rFonts w:ascii="Times New Roman" w:hAnsi="Times New Roman" w:cs="Times New Roman"/>
          <w:color w:val="000000"/>
          <w:sz w:val="28"/>
          <w:szCs w:val="28"/>
          <w:shd w:val="clear" w:color="auto" w:fill="FFFFFD"/>
        </w:rPr>
        <w:t>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A56D00" w:rsidRDefault="00A56D00" w:rsidP="00A56D00">
      <w:pPr>
        <w:jc w:val="both"/>
        <w:rPr>
          <w:rFonts w:ascii="Times New Roman" w:hAnsi="Times New Roman" w:cs="Times New Roman"/>
          <w:color w:val="000000"/>
          <w:sz w:val="28"/>
          <w:szCs w:val="28"/>
          <w:shd w:val="clear" w:color="auto" w:fill="FFFFFD"/>
        </w:rPr>
      </w:pPr>
      <w:r>
        <w:rPr>
          <w:rFonts w:ascii="Times New Roman" w:hAnsi="Times New Roman" w:cs="Times New Roman"/>
          <w:color w:val="000000"/>
          <w:sz w:val="28"/>
          <w:szCs w:val="28"/>
          <w:shd w:val="clear" w:color="auto" w:fill="FFFFFD"/>
        </w:rPr>
        <w:t xml:space="preserve">2. </w:t>
      </w:r>
      <w:r w:rsidR="00F30A77" w:rsidRPr="00F30A77">
        <w:rPr>
          <w:rFonts w:ascii="Times New Roman" w:hAnsi="Times New Roman" w:cs="Times New Roman"/>
          <w:b/>
          <w:color w:val="000000"/>
          <w:sz w:val="28"/>
          <w:szCs w:val="28"/>
          <w:shd w:val="clear" w:color="auto" w:fill="FFFFFD"/>
        </w:rPr>
        <w:t>Не вынуждайте старшего ребенка всегда уступать младшему.</w:t>
      </w:r>
      <w:r w:rsidR="00F30A77" w:rsidRPr="00F30A77">
        <w:rPr>
          <w:rFonts w:ascii="Times New Roman" w:hAnsi="Times New Roman" w:cs="Times New Roman"/>
          <w:color w:val="000000"/>
          <w:sz w:val="28"/>
          <w:szCs w:val="28"/>
          <w:shd w:val="clear" w:color="auto" w:fill="FFFFFD"/>
        </w:rPr>
        <w:t xml:space="preserve">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 </w:t>
      </w:r>
    </w:p>
    <w:p w:rsidR="00A56D00" w:rsidRDefault="00F30A77" w:rsidP="00A56D00">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 </w:t>
      </w:r>
    </w:p>
    <w:p w:rsidR="00F30A77" w:rsidRPr="00A56D00" w:rsidRDefault="00A56D00" w:rsidP="00A56D00">
      <w:pPr>
        <w:ind w:firstLine="708"/>
        <w:jc w:val="both"/>
        <w:rPr>
          <w:rFonts w:ascii="Times New Roman" w:hAnsi="Times New Roman" w:cs="Times New Roman"/>
          <w:color w:val="000000"/>
          <w:sz w:val="28"/>
          <w:szCs w:val="28"/>
          <w:shd w:val="clear" w:color="auto" w:fill="FFFFFD"/>
        </w:rPr>
      </w:pPr>
      <w:r>
        <w:rPr>
          <w:rFonts w:ascii="Times New Roman" w:hAnsi="Times New Roman" w:cs="Times New Roman"/>
          <w:color w:val="000000"/>
          <w:sz w:val="28"/>
          <w:szCs w:val="28"/>
          <w:shd w:val="clear" w:color="auto" w:fill="FFFFFD"/>
        </w:rPr>
        <w:t xml:space="preserve">3. </w:t>
      </w:r>
      <w:r w:rsidR="00F30A77" w:rsidRPr="00A56D00">
        <w:rPr>
          <w:rFonts w:ascii="Times New Roman" w:hAnsi="Times New Roman" w:cs="Times New Roman"/>
          <w:b/>
          <w:color w:val="000000"/>
          <w:sz w:val="28"/>
          <w:szCs w:val="28"/>
          <w:shd w:val="clear" w:color="auto" w:fill="FFFFFD"/>
        </w:rPr>
        <w:t>Не навешивайте на малыша ярлыки</w:t>
      </w:r>
      <w:r w:rsidR="00F30A77" w:rsidRPr="00A56D00">
        <w:rPr>
          <w:rFonts w:ascii="Times New Roman" w:hAnsi="Times New Roman" w:cs="Times New Roman"/>
          <w:color w:val="000000"/>
          <w:sz w:val="28"/>
          <w:szCs w:val="28"/>
          <w:shd w:val="clear" w:color="auto" w:fill="FFFFFD"/>
        </w:rPr>
        <w:t xml:space="preserve"> - «жадина-говядина», «вредный ребенок» и т.д. Осуждая поведение, не осуждайте самого ребенка.</w:t>
      </w:r>
    </w:p>
    <w:p w:rsidR="00F30A77" w:rsidRDefault="00F30A77" w:rsidP="00F30A77">
      <w:pPr>
        <w:pStyle w:val="a6"/>
        <w:ind w:left="1068"/>
        <w:jc w:val="both"/>
        <w:rPr>
          <w:rFonts w:ascii="Times New Roman" w:hAnsi="Times New Roman" w:cs="Times New Roman"/>
          <w:b/>
          <w:color w:val="000000"/>
          <w:sz w:val="28"/>
          <w:szCs w:val="28"/>
          <w:shd w:val="clear" w:color="auto" w:fill="FFFFFD"/>
        </w:rPr>
      </w:pPr>
    </w:p>
    <w:p w:rsidR="00A56D00" w:rsidRDefault="00A56D00">
      <w:pPr>
        <w:rPr>
          <w:rFonts w:ascii="Times New Roman" w:hAnsi="Times New Roman" w:cs="Times New Roman"/>
          <w:b/>
          <w:color w:val="0070C0"/>
          <w:sz w:val="40"/>
          <w:szCs w:val="40"/>
          <w:shd w:val="clear" w:color="auto" w:fill="FFFFFD"/>
        </w:rPr>
      </w:pPr>
      <w:r>
        <w:rPr>
          <w:rFonts w:ascii="Times New Roman" w:hAnsi="Times New Roman" w:cs="Times New Roman"/>
          <w:b/>
          <w:color w:val="0070C0"/>
          <w:sz w:val="40"/>
          <w:szCs w:val="40"/>
          <w:shd w:val="clear" w:color="auto" w:fill="FFFFFD"/>
        </w:rPr>
        <w:br w:type="page"/>
      </w:r>
    </w:p>
    <w:p w:rsidR="00F30A77" w:rsidRPr="00F30A77" w:rsidRDefault="00F30A77" w:rsidP="00F30A77">
      <w:pPr>
        <w:pStyle w:val="a6"/>
        <w:ind w:left="1068"/>
        <w:jc w:val="center"/>
        <w:rPr>
          <w:rFonts w:ascii="Times New Roman" w:hAnsi="Times New Roman" w:cs="Times New Roman"/>
          <w:b/>
          <w:color w:val="0070C0"/>
          <w:sz w:val="40"/>
          <w:szCs w:val="40"/>
          <w:shd w:val="clear" w:color="auto" w:fill="FFFFFD"/>
        </w:rPr>
      </w:pPr>
      <w:r w:rsidRPr="00F30A77">
        <w:rPr>
          <w:rFonts w:ascii="Times New Roman" w:hAnsi="Times New Roman" w:cs="Times New Roman"/>
          <w:b/>
          <w:color w:val="0070C0"/>
          <w:sz w:val="40"/>
          <w:szCs w:val="40"/>
          <w:shd w:val="clear" w:color="auto" w:fill="FFFFFD"/>
        </w:rPr>
        <w:lastRenderedPageBreak/>
        <w:t>Как научить малыша делиться?</w:t>
      </w:r>
    </w:p>
    <w:p w:rsidR="00F30A77" w:rsidRPr="00F30A77" w:rsidRDefault="00F30A77" w:rsidP="00F30A77">
      <w:pPr>
        <w:jc w:val="center"/>
        <w:rPr>
          <w:rFonts w:ascii="Times New Roman" w:hAnsi="Times New Roman" w:cs="Times New Roman"/>
          <w:color w:val="000000"/>
          <w:sz w:val="28"/>
          <w:szCs w:val="28"/>
          <w:shd w:val="clear" w:color="auto" w:fill="FFFFFD"/>
        </w:rPr>
      </w:pPr>
      <w:r w:rsidRPr="00F30A77">
        <w:rPr>
          <w:rFonts w:ascii="Times New Roman" w:hAnsi="Times New Roman" w:cs="Times New Roman"/>
          <w:noProof/>
          <w:sz w:val="28"/>
          <w:szCs w:val="28"/>
        </w:rPr>
        <w:drawing>
          <wp:inline distT="0" distB="0" distL="0" distR="0">
            <wp:extent cx="2857500" cy="2857500"/>
            <wp:effectExtent l="19050" t="0" r="0" b="0"/>
            <wp:docPr id="22" name="Рисунок 22" descr="научить дели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учить делиться"/>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 Ребенку будет легче воспринять идею обмена правильно, если вы сможете объяснить ему два важных момента: </w:t>
      </w:r>
    </w:p>
    <w:p w:rsidR="00F30A77" w:rsidRDefault="00F30A77" w:rsidP="00F30A77">
      <w:pPr>
        <w:jc w:val="both"/>
        <w:rPr>
          <w:rFonts w:ascii="Times New Roman" w:hAnsi="Times New Roman" w:cs="Times New Roman"/>
          <w:color w:val="000000"/>
          <w:sz w:val="28"/>
          <w:szCs w:val="28"/>
          <w:shd w:val="clear" w:color="auto" w:fill="FFFFFD"/>
        </w:rPr>
      </w:pPr>
      <w:r>
        <w:rPr>
          <w:rFonts w:ascii="Times New Roman" w:hAnsi="Times New Roman" w:cs="Times New Roman"/>
          <w:b/>
          <w:color w:val="000000"/>
          <w:sz w:val="28"/>
          <w:szCs w:val="28"/>
          <w:shd w:val="clear" w:color="auto" w:fill="FFFFFD"/>
        </w:rPr>
        <w:t xml:space="preserve">1. </w:t>
      </w:r>
      <w:r w:rsidRPr="00F30A77">
        <w:rPr>
          <w:rFonts w:ascii="Times New Roman" w:hAnsi="Times New Roman" w:cs="Times New Roman"/>
          <w:b/>
          <w:color w:val="000000"/>
          <w:sz w:val="28"/>
          <w:szCs w:val="28"/>
          <w:shd w:val="clear" w:color="auto" w:fill="FFFFFD"/>
        </w:rPr>
        <w:t>Он делится своей игрушкой только на некоторое время.</w:t>
      </w:r>
      <w:r w:rsidRPr="00F30A77">
        <w:rPr>
          <w:rFonts w:ascii="Times New Roman" w:hAnsi="Times New Roman" w:cs="Times New Roman"/>
          <w:color w:val="000000"/>
          <w:sz w:val="28"/>
          <w:szCs w:val="28"/>
          <w:shd w:val="clear" w:color="auto" w:fill="FFFFFD"/>
        </w:rPr>
        <w:t xml:space="preserve"> Другой малыш поиграет и отдаст ему её обратно. </w:t>
      </w:r>
    </w:p>
    <w:p w:rsidR="00F30A77" w:rsidRPr="00F30A77" w:rsidRDefault="00F30A77" w:rsidP="00F30A77">
      <w:pPr>
        <w:jc w:val="both"/>
      </w:pPr>
      <w:r>
        <w:rPr>
          <w:rFonts w:ascii="Times New Roman" w:hAnsi="Times New Roman" w:cs="Times New Roman"/>
          <w:color w:val="000000"/>
          <w:sz w:val="28"/>
          <w:szCs w:val="28"/>
          <w:shd w:val="clear" w:color="auto" w:fill="FFFFFD"/>
        </w:rPr>
        <w:t xml:space="preserve">2. </w:t>
      </w:r>
      <w:r w:rsidRPr="00F30A77">
        <w:rPr>
          <w:rFonts w:ascii="Times New Roman" w:hAnsi="Times New Roman" w:cs="Times New Roman"/>
          <w:b/>
          <w:color w:val="000000"/>
          <w:sz w:val="28"/>
          <w:szCs w:val="28"/>
          <w:shd w:val="clear" w:color="auto" w:fill="FFFFFD"/>
        </w:rPr>
        <w:t>Уступки – явление двустороннее.</w:t>
      </w:r>
      <w:r w:rsidRPr="00F30A77">
        <w:rPr>
          <w:rFonts w:ascii="Times New Roman" w:hAnsi="Times New Roman" w:cs="Times New Roman"/>
          <w:color w:val="000000"/>
          <w:sz w:val="28"/>
          <w:szCs w:val="28"/>
          <w:shd w:val="clear" w:color="auto" w:fill="FFFFFD"/>
        </w:rPr>
        <w:t xml:space="preserve"> Он даст другому малышу машинку, но сам сможет поиграть в его мяч. Сегодня он поделится печеньем с братишкой, а завтра тот поделится с ним шоколадкой. </w:t>
      </w:r>
    </w:p>
    <w:p w:rsidR="00F30A77" w:rsidRDefault="00F30A77" w:rsidP="00F30A77">
      <w:pPr>
        <w:ind w:firstLine="708"/>
        <w:jc w:val="both"/>
        <w:rPr>
          <w:rFonts w:ascii="Times New Roman" w:hAnsi="Times New Roman" w:cs="Times New Roman"/>
          <w:color w:val="000000"/>
          <w:sz w:val="28"/>
          <w:szCs w:val="28"/>
          <w:shd w:val="clear" w:color="auto" w:fill="FFFFFD"/>
        </w:rPr>
      </w:pPr>
      <w:r w:rsidRPr="00F30A77">
        <w:rPr>
          <w:rFonts w:ascii="Times New Roman" w:hAnsi="Times New Roman" w:cs="Times New Roman"/>
          <w:color w:val="000000"/>
          <w:sz w:val="28"/>
          <w:szCs w:val="28"/>
          <w:shd w:val="clear" w:color="auto" w:fill="FFFFFD"/>
        </w:rPr>
        <w:t xml:space="preserve">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w:t>
      </w:r>
      <w:r w:rsidRPr="00F30A77">
        <w:rPr>
          <w:rFonts w:ascii="Times New Roman" w:hAnsi="Times New Roman" w:cs="Times New Roman"/>
          <w:color w:val="000000"/>
          <w:sz w:val="28"/>
          <w:szCs w:val="28"/>
          <w:shd w:val="clear" w:color="auto" w:fill="FFFFFD"/>
        </w:rPr>
        <w:lastRenderedPageBreak/>
        <w:t xml:space="preserve">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Предложите ей самой выбрать, какие игрушки она даст другим детям. </w:t>
      </w:r>
    </w:p>
    <w:p w:rsidR="00BB0D47" w:rsidRPr="00A56D00" w:rsidRDefault="00F30A77" w:rsidP="00F30A77">
      <w:pPr>
        <w:ind w:firstLine="708"/>
        <w:jc w:val="both"/>
        <w:rPr>
          <w:rFonts w:ascii="Times New Roman" w:hAnsi="Times New Roman" w:cs="Times New Roman"/>
          <w:sz w:val="28"/>
          <w:szCs w:val="28"/>
        </w:rPr>
      </w:pPr>
      <w:r w:rsidRPr="00F30A77">
        <w:rPr>
          <w:rFonts w:ascii="Times New Roman" w:hAnsi="Times New Roman" w:cs="Times New Roman"/>
          <w:color w:val="000000"/>
          <w:sz w:val="28"/>
          <w:szCs w:val="28"/>
          <w:shd w:val="clear" w:color="auto" w:fill="FFFFFD"/>
        </w:rPr>
        <w:t xml:space="preserve">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w:t>
      </w:r>
      <w:r w:rsidRPr="00A56D00">
        <w:rPr>
          <w:rFonts w:ascii="Times New Roman" w:hAnsi="Times New Roman" w:cs="Times New Roman"/>
          <w:color w:val="000000"/>
          <w:sz w:val="28"/>
          <w:szCs w:val="28"/>
          <w:shd w:val="clear" w:color="auto" w:fill="FFFFFD"/>
        </w:rPr>
        <w:t>с пониманием.</w:t>
      </w:r>
      <w:r w:rsidR="00A56D00" w:rsidRPr="00A56D00">
        <w:rPr>
          <w:rFonts w:ascii="Times New Roman" w:hAnsi="Times New Roman" w:cs="Times New Roman"/>
          <w:sz w:val="28"/>
          <w:szCs w:val="28"/>
        </w:rPr>
        <w:t xml:space="preserve"> </w:t>
      </w:r>
    </w:p>
    <w:sectPr w:rsidR="00BB0D47" w:rsidRPr="00A56D00" w:rsidSect="00A56D00">
      <w:pgSz w:w="11906" w:h="16838"/>
      <w:pgMar w:top="1134" w:right="1133" w:bottom="851" w:left="1701" w:header="708" w:footer="708"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416"/>
    <w:multiLevelType w:val="hybridMultilevel"/>
    <w:tmpl w:val="9A1237D8"/>
    <w:lvl w:ilvl="0" w:tplc="0574A1D2">
      <w:start w:val="1"/>
      <w:numFmt w:val="decimal"/>
      <w:lvlText w:val="%1."/>
      <w:lvlJc w:val="left"/>
      <w:pPr>
        <w:ind w:left="1068" w:hanging="360"/>
      </w:pPr>
      <w:rPr>
        <w:rFonts w:ascii="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8C6F0F"/>
    <w:multiLevelType w:val="hybridMultilevel"/>
    <w:tmpl w:val="88CA2FFC"/>
    <w:lvl w:ilvl="0" w:tplc="5E961B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30A77"/>
    <w:rsid w:val="00013ADC"/>
    <w:rsid w:val="00574175"/>
    <w:rsid w:val="00A56D00"/>
    <w:rsid w:val="00BB0D47"/>
    <w:rsid w:val="00F30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5"/>
  </w:style>
  <w:style w:type="paragraph" w:styleId="2">
    <w:name w:val="heading 2"/>
    <w:basedOn w:val="a"/>
    <w:link w:val="20"/>
    <w:uiPriority w:val="9"/>
    <w:qFormat/>
    <w:rsid w:val="00F30A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0A77"/>
  </w:style>
  <w:style w:type="character" w:styleId="a3">
    <w:name w:val="Hyperlink"/>
    <w:basedOn w:val="a0"/>
    <w:uiPriority w:val="99"/>
    <w:semiHidden/>
    <w:unhideWhenUsed/>
    <w:rsid w:val="00F30A77"/>
    <w:rPr>
      <w:color w:val="0000FF"/>
      <w:u w:val="single"/>
    </w:rPr>
  </w:style>
  <w:style w:type="paragraph" w:styleId="a4">
    <w:name w:val="Balloon Text"/>
    <w:basedOn w:val="a"/>
    <w:link w:val="a5"/>
    <w:uiPriority w:val="99"/>
    <w:semiHidden/>
    <w:unhideWhenUsed/>
    <w:rsid w:val="00F30A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A77"/>
    <w:rPr>
      <w:rFonts w:ascii="Tahoma" w:hAnsi="Tahoma" w:cs="Tahoma"/>
      <w:sz w:val="16"/>
      <w:szCs w:val="16"/>
    </w:rPr>
  </w:style>
  <w:style w:type="character" w:customStyle="1" w:styleId="20">
    <w:name w:val="Заголовок 2 Знак"/>
    <w:basedOn w:val="a0"/>
    <w:link w:val="2"/>
    <w:uiPriority w:val="9"/>
    <w:rsid w:val="00F30A77"/>
    <w:rPr>
      <w:rFonts w:ascii="Times New Roman" w:eastAsia="Times New Roman" w:hAnsi="Times New Roman" w:cs="Times New Roman"/>
      <w:b/>
      <w:bCs/>
      <w:sz w:val="36"/>
      <w:szCs w:val="36"/>
    </w:rPr>
  </w:style>
  <w:style w:type="character" w:customStyle="1" w:styleId="art-postheadericon">
    <w:name w:val="art-postheadericon"/>
    <w:basedOn w:val="a0"/>
    <w:rsid w:val="00F30A77"/>
  </w:style>
  <w:style w:type="paragraph" w:styleId="a6">
    <w:name w:val="List Paragraph"/>
    <w:basedOn w:val="a"/>
    <w:uiPriority w:val="34"/>
    <w:qFormat/>
    <w:rsid w:val="00F30A77"/>
    <w:pPr>
      <w:ind w:left="720"/>
      <w:contextualSpacing/>
    </w:pPr>
  </w:style>
</w:styles>
</file>

<file path=word/webSettings.xml><?xml version="1.0" encoding="utf-8"?>
<w:webSettings xmlns:r="http://schemas.openxmlformats.org/officeDocument/2006/relationships" xmlns:w="http://schemas.openxmlformats.org/wordprocessingml/2006/main">
  <w:divs>
    <w:div w:id="99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5599-37ED-458A-9E2B-36C193E3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2021-04-27T10:30:00Z</dcterms:created>
  <dcterms:modified xsi:type="dcterms:W3CDTF">2021-04-27T10:30:00Z</dcterms:modified>
</cp:coreProperties>
</file>